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5622" w14:textId="77777777" w:rsidR="008D5EC7" w:rsidRDefault="008D5EC7" w:rsidP="008D5EC7">
      <w:pPr>
        <w:pStyle w:val="Default"/>
        <w:spacing w:after="144"/>
      </w:pPr>
    </w:p>
    <w:p w14:paraId="07A630A5" w14:textId="7751AAEC" w:rsidR="00A330CC" w:rsidRPr="008D5EC7" w:rsidRDefault="008D5EC7" w:rsidP="008D5EC7">
      <w:pPr>
        <w:jc w:val="left"/>
        <w:rPr>
          <w:rStyle w:val="A2"/>
          <w:u w:val="none"/>
        </w:rPr>
      </w:pPr>
      <w:r w:rsidRPr="008D5EC7">
        <w:rPr>
          <w:u w:val="none"/>
        </w:rPr>
        <w:t xml:space="preserve"> </w:t>
      </w:r>
      <w:r w:rsidRPr="008D5EC7">
        <w:rPr>
          <w:rStyle w:val="A2"/>
          <w:b/>
          <w:bCs/>
          <w:u w:val="none"/>
        </w:rPr>
        <w:t xml:space="preserve">Project </w:t>
      </w:r>
      <w:proofErr w:type="gramStart"/>
      <w:r w:rsidRPr="008D5EC7">
        <w:rPr>
          <w:rStyle w:val="A2"/>
          <w:u w:val="none"/>
        </w:rPr>
        <w:t>aims</w:t>
      </w:r>
      <w:proofErr w:type="gramEnd"/>
    </w:p>
    <w:p w14:paraId="5ADEAA6A" w14:textId="4A64464F" w:rsidR="008D5EC7" w:rsidRDefault="008D5EC7" w:rsidP="008D5EC7">
      <w:pPr>
        <w:jc w:val="left"/>
        <w:rPr>
          <w:rFonts w:ascii="Raleway" w:hAnsi="Raleway" w:cs="Raleway"/>
          <w:color w:val="221E1F"/>
          <w:sz w:val="20"/>
          <w:szCs w:val="20"/>
          <w:u w:val="none"/>
        </w:rPr>
      </w:pPr>
      <w:r w:rsidRPr="008D5EC7">
        <w:rPr>
          <w:rFonts w:ascii="Raleway" w:hAnsi="Raleway" w:cs="Raleway"/>
          <w:color w:val="221E1F"/>
          <w:sz w:val="20"/>
          <w:szCs w:val="20"/>
          <w:u w:val="none"/>
        </w:rPr>
        <w:t xml:space="preserve">Home to Hospital is a collaborative project between </w:t>
      </w:r>
      <w:proofErr w:type="spellStart"/>
      <w:r w:rsidRPr="008D5EC7">
        <w:rPr>
          <w:rFonts w:ascii="Raleway" w:hAnsi="Raleway" w:cs="Raleway"/>
          <w:color w:val="221E1F"/>
          <w:sz w:val="20"/>
          <w:szCs w:val="20"/>
          <w:u w:val="none"/>
        </w:rPr>
        <w:t>HabITec</w:t>
      </w:r>
      <w:proofErr w:type="spellEnd"/>
      <w:r w:rsidRPr="008D5EC7">
        <w:rPr>
          <w:rFonts w:ascii="Raleway" w:hAnsi="Raleway" w:cs="Raleway"/>
          <w:color w:val="221E1F"/>
          <w:sz w:val="20"/>
          <w:szCs w:val="20"/>
          <w:u w:val="none"/>
        </w:rPr>
        <w:t xml:space="preserve"> and Metro South Health which aims to provide a virtual environment for patients and therapists to assess, problem-solve and design the modifications required to the patient’s home environment prior to discharge from inpatient care. We propose the development of a tool that can virtualise the home modification process by accurately documenting existing environments and virtually bringing the patient’s home into the hospital setting.</w:t>
      </w:r>
    </w:p>
    <w:p w14:paraId="43808E99" w14:textId="77777777" w:rsidR="008D5EC7" w:rsidRPr="008D5EC7" w:rsidRDefault="008D5EC7" w:rsidP="008D5EC7">
      <w:pPr>
        <w:jc w:val="left"/>
        <w:rPr>
          <w:rFonts w:ascii="Raleway" w:hAnsi="Raleway" w:cs="Raleway"/>
          <w:color w:val="221E1F"/>
          <w:sz w:val="20"/>
          <w:szCs w:val="20"/>
          <w:u w:val="none"/>
        </w:rPr>
      </w:pPr>
      <w:r w:rsidRPr="008D5EC7">
        <w:rPr>
          <w:rFonts w:ascii="Raleway" w:hAnsi="Raleway" w:cs="Raleway"/>
          <w:color w:val="221E1F"/>
          <w:sz w:val="20"/>
          <w:szCs w:val="20"/>
          <w:u w:val="none"/>
        </w:rPr>
        <w:t>This project has been identified as a priority by therapists and patients within the spinal injury unit (SIU) at the Princess Alexandra Hospital in Brisbane, due to the discharge delays often experienced by patients related to the home modifications process.</w:t>
      </w:r>
    </w:p>
    <w:p w14:paraId="1F3E22FF" w14:textId="58751025" w:rsidR="008D5EC7" w:rsidRDefault="008D5EC7" w:rsidP="008D5EC7">
      <w:pPr>
        <w:jc w:val="left"/>
        <w:rPr>
          <w:rFonts w:ascii="Raleway" w:hAnsi="Raleway" w:cs="Raleway"/>
          <w:color w:val="221E1F"/>
          <w:sz w:val="20"/>
          <w:szCs w:val="20"/>
          <w:u w:val="none"/>
        </w:rPr>
      </w:pPr>
      <w:r w:rsidRPr="008D5EC7">
        <w:rPr>
          <w:rFonts w:ascii="Raleway" w:hAnsi="Raleway" w:cs="Raleway"/>
          <w:color w:val="221E1F"/>
          <w:sz w:val="20"/>
          <w:szCs w:val="20"/>
          <w:u w:val="none"/>
        </w:rPr>
        <w:t>Our long-term goal is to provide a virtual experience for patients and therapists to assess existing home environments together, problem-solve accessibility issues, and collaboratively design the modifications to the patient’s home.</w:t>
      </w:r>
      <w:r w:rsidR="005F71A3">
        <w:rPr>
          <w:rFonts w:ascii="Raleway" w:hAnsi="Raleway" w:cs="Raleway"/>
          <w:color w:val="221E1F"/>
          <w:sz w:val="20"/>
          <w:szCs w:val="20"/>
          <w:u w:val="none"/>
        </w:rPr>
        <w:t xml:space="preserve"> This </w:t>
      </w:r>
      <w:r w:rsidRPr="008D5EC7">
        <w:rPr>
          <w:rFonts w:ascii="Raleway" w:hAnsi="Raleway" w:cs="Raleway"/>
          <w:color w:val="221E1F"/>
          <w:sz w:val="20"/>
          <w:szCs w:val="20"/>
          <w:u w:val="none"/>
        </w:rPr>
        <w:t xml:space="preserve">will provide </w:t>
      </w:r>
      <w:r w:rsidR="005F71A3" w:rsidRPr="008D5EC7">
        <w:rPr>
          <w:rFonts w:ascii="Raleway" w:hAnsi="Raleway" w:cs="Raleway"/>
          <w:color w:val="221E1F"/>
          <w:sz w:val="20"/>
          <w:szCs w:val="20"/>
          <w:u w:val="none"/>
        </w:rPr>
        <w:t xml:space="preserve">the patients </w:t>
      </w:r>
      <w:r w:rsidRPr="008D5EC7">
        <w:rPr>
          <w:rFonts w:ascii="Raleway" w:hAnsi="Raleway" w:cs="Raleway"/>
          <w:color w:val="221E1F"/>
          <w:sz w:val="20"/>
          <w:szCs w:val="20"/>
          <w:u w:val="none"/>
        </w:rPr>
        <w:t xml:space="preserve">an opportunity to actively participate and engage in the home modification process. It will provide opportunities for patients to individualise the specifications of the modifications to needs and preferences of their </w:t>
      </w:r>
      <w:proofErr w:type="gramStart"/>
      <w:r w:rsidRPr="008D5EC7">
        <w:rPr>
          <w:rFonts w:ascii="Raleway" w:hAnsi="Raleway" w:cs="Raleway"/>
          <w:color w:val="221E1F"/>
          <w:sz w:val="20"/>
          <w:szCs w:val="20"/>
          <w:u w:val="none"/>
        </w:rPr>
        <w:t>household, and</w:t>
      </w:r>
      <w:proofErr w:type="gramEnd"/>
      <w:r w:rsidRPr="008D5EC7">
        <w:rPr>
          <w:rFonts w:ascii="Raleway" w:hAnsi="Raleway" w:cs="Raleway"/>
          <w:color w:val="221E1F"/>
          <w:sz w:val="20"/>
          <w:szCs w:val="20"/>
          <w:u w:val="none"/>
        </w:rPr>
        <w:t xml:space="preserve"> retain a sense of control over the changes being made to their home. This increased engagement in the process has been shown to be important to achieving satisfaction with home modification outcomes.</w:t>
      </w:r>
    </w:p>
    <w:p w14:paraId="1DF93249" w14:textId="77777777" w:rsidR="005F71A3" w:rsidRDefault="005F71A3" w:rsidP="008D5EC7">
      <w:pPr>
        <w:jc w:val="left"/>
        <w:rPr>
          <w:rFonts w:ascii="Raleway" w:hAnsi="Raleway" w:cs="Raleway"/>
          <w:color w:val="221E1F"/>
          <w:sz w:val="20"/>
          <w:szCs w:val="20"/>
          <w:u w:val="none"/>
        </w:rPr>
      </w:pPr>
    </w:p>
    <w:p w14:paraId="4B9C0722" w14:textId="32DB24D6" w:rsidR="008D5EC7" w:rsidRPr="008D5EC7" w:rsidRDefault="008D5EC7" w:rsidP="008D5EC7">
      <w:pPr>
        <w:jc w:val="left"/>
        <w:rPr>
          <w:rStyle w:val="A2"/>
          <w:u w:val="none"/>
        </w:rPr>
      </w:pPr>
      <w:r w:rsidRPr="008D5EC7">
        <w:rPr>
          <w:rStyle w:val="A2"/>
          <w:b/>
          <w:bCs/>
          <w:u w:val="none"/>
        </w:rPr>
        <w:t xml:space="preserve">Project </w:t>
      </w:r>
      <w:r w:rsidRPr="008D5EC7">
        <w:rPr>
          <w:rStyle w:val="A2"/>
          <w:u w:val="none"/>
        </w:rPr>
        <w:t>investigators</w:t>
      </w:r>
    </w:p>
    <w:p w14:paraId="35ED2A40" w14:textId="74B32235" w:rsidR="005F71A3" w:rsidRPr="005F71A3" w:rsidRDefault="005F71A3" w:rsidP="005F71A3">
      <w:pPr>
        <w:jc w:val="left"/>
        <w:rPr>
          <w:rFonts w:ascii="Raleway" w:hAnsi="Raleway" w:cs="Raleway"/>
          <w:color w:val="221E1F"/>
          <w:sz w:val="20"/>
          <w:szCs w:val="20"/>
          <w:u w:val="none"/>
        </w:rPr>
      </w:pPr>
      <w:hyperlink r:id="rId4" w:history="1">
        <w:r w:rsidRPr="005F71A3">
          <w:rPr>
            <w:rFonts w:ascii="Raleway" w:hAnsi="Raleway" w:cs="Raleway"/>
            <w:color w:val="221E1F"/>
            <w:sz w:val="20"/>
            <w:szCs w:val="20"/>
            <w:u w:val="none"/>
          </w:rPr>
          <w:t>Camila Shirota</w:t>
        </w:r>
      </w:hyperlink>
      <w:r w:rsidRPr="005F71A3">
        <w:rPr>
          <w:rFonts w:ascii="Raleway" w:hAnsi="Raleway" w:cs="Raleway"/>
          <w:color w:val="221E1F"/>
          <w:sz w:val="20"/>
          <w:szCs w:val="20"/>
          <w:u w:val="none"/>
        </w:rPr>
        <w:t>, </w:t>
      </w:r>
      <w:hyperlink r:id="rId5" w:history="1">
        <w:r w:rsidRPr="005F71A3">
          <w:rPr>
            <w:rFonts w:ascii="Raleway" w:hAnsi="Raleway" w:cs="Raleway"/>
            <w:color w:val="221E1F"/>
            <w:sz w:val="20"/>
            <w:szCs w:val="20"/>
            <w:u w:val="none"/>
          </w:rPr>
          <w:t>Coral Gillett</w:t>
        </w:r>
      </w:hyperlink>
      <w:r w:rsidRPr="005F71A3">
        <w:rPr>
          <w:rFonts w:ascii="Raleway" w:hAnsi="Raleway" w:cs="Raleway"/>
          <w:color w:val="221E1F"/>
          <w:sz w:val="20"/>
          <w:szCs w:val="20"/>
          <w:u w:val="none"/>
        </w:rPr>
        <w:t>, </w:t>
      </w:r>
      <w:hyperlink r:id="rId6" w:history="1">
        <w:r w:rsidRPr="005F71A3">
          <w:rPr>
            <w:rFonts w:ascii="Raleway" w:hAnsi="Raleway" w:cs="Raleway"/>
            <w:color w:val="221E1F"/>
            <w:sz w:val="20"/>
            <w:szCs w:val="20"/>
            <w:u w:val="none"/>
          </w:rPr>
          <w:t>Jessie Mitchell</w:t>
        </w:r>
      </w:hyperlink>
      <w:r w:rsidRPr="005F71A3">
        <w:rPr>
          <w:rFonts w:ascii="Raleway" w:hAnsi="Raleway" w:cs="Raleway"/>
          <w:color w:val="221E1F"/>
          <w:sz w:val="20"/>
          <w:szCs w:val="20"/>
          <w:u w:val="none"/>
        </w:rPr>
        <w:t> </w:t>
      </w:r>
      <w:r>
        <w:rPr>
          <w:rFonts w:ascii="Raleway" w:hAnsi="Raleway" w:cs="Raleway"/>
          <w:color w:val="221E1F"/>
          <w:sz w:val="20"/>
          <w:szCs w:val="20"/>
          <w:u w:val="none"/>
        </w:rPr>
        <w:t xml:space="preserve">and </w:t>
      </w:r>
      <w:hyperlink r:id="rId7" w:history="1">
        <w:r w:rsidRPr="005F71A3">
          <w:rPr>
            <w:rFonts w:ascii="Raleway" w:hAnsi="Raleway" w:cs="Raleway"/>
            <w:color w:val="221E1F"/>
            <w:sz w:val="20"/>
            <w:szCs w:val="20"/>
            <w:u w:val="none"/>
          </w:rPr>
          <w:t>Grace Bitner</w:t>
        </w:r>
      </w:hyperlink>
      <w:r w:rsidRPr="005F71A3">
        <w:rPr>
          <w:rFonts w:ascii="Raleway" w:hAnsi="Raleway" w:cs="Raleway"/>
          <w:color w:val="221E1F"/>
          <w:sz w:val="20"/>
          <w:szCs w:val="20"/>
          <w:u w:val="none"/>
        </w:rPr>
        <w:t>, THC</w:t>
      </w:r>
    </w:p>
    <w:p w14:paraId="38FECC98" w14:textId="24ED128B" w:rsidR="005F71A3" w:rsidRPr="005F71A3" w:rsidRDefault="005F71A3" w:rsidP="005F71A3">
      <w:pPr>
        <w:jc w:val="left"/>
        <w:rPr>
          <w:rFonts w:ascii="Raleway" w:hAnsi="Raleway" w:cs="Raleway"/>
          <w:color w:val="221E1F"/>
          <w:sz w:val="20"/>
          <w:szCs w:val="20"/>
          <w:u w:val="none"/>
        </w:rPr>
      </w:pPr>
      <w:r w:rsidRPr="005F71A3">
        <w:rPr>
          <w:rFonts w:ascii="Raleway" w:hAnsi="Raleway" w:cs="Raleway"/>
          <w:color w:val="221E1F"/>
          <w:sz w:val="20"/>
          <w:szCs w:val="20"/>
          <w:u w:val="none"/>
        </w:rPr>
        <w:t xml:space="preserve">Paul Robinson, THC </w:t>
      </w:r>
      <w:proofErr w:type="spellStart"/>
      <w:r w:rsidRPr="005F71A3">
        <w:rPr>
          <w:rFonts w:ascii="Raleway" w:hAnsi="Raleway" w:cs="Raleway"/>
          <w:color w:val="221E1F"/>
          <w:sz w:val="20"/>
          <w:szCs w:val="20"/>
          <w:u w:val="none"/>
        </w:rPr>
        <w:t>Habitec</w:t>
      </w:r>
      <w:proofErr w:type="spellEnd"/>
      <w:r w:rsidRPr="005F71A3">
        <w:rPr>
          <w:rFonts w:ascii="Raleway" w:hAnsi="Raleway" w:cs="Raleway"/>
          <w:color w:val="221E1F"/>
          <w:sz w:val="20"/>
          <w:szCs w:val="20"/>
          <w:u w:val="none"/>
        </w:rPr>
        <w:t xml:space="preserve"> ambassador</w:t>
      </w:r>
    </w:p>
    <w:p w14:paraId="2EC32E6F" w14:textId="77777777" w:rsidR="005F71A3" w:rsidRPr="005F71A3" w:rsidRDefault="005F71A3" w:rsidP="005F71A3">
      <w:pPr>
        <w:jc w:val="left"/>
        <w:rPr>
          <w:rFonts w:ascii="Raleway" w:hAnsi="Raleway" w:cs="Raleway"/>
          <w:color w:val="221E1F"/>
          <w:sz w:val="20"/>
          <w:szCs w:val="20"/>
          <w:u w:val="none"/>
        </w:rPr>
      </w:pPr>
      <w:r w:rsidRPr="005F71A3">
        <w:rPr>
          <w:rFonts w:ascii="Raleway" w:hAnsi="Raleway" w:cs="Raleway"/>
          <w:color w:val="221E1F"/>
          <w:sz w:val="20"/>
          <w:szCs w:val="20"/>
          <w:u w:val="none"/>
        </w:rPr>
        <w:t xml:space="preserve">Alex Thompson, Leigh Ellen Potter and A/Prof Geraldine </w:t>
      </w:r>
      <w:proofErr w:type="spellStart"/>
      <w:r w:rsidRPr="005F71A3">
        <w:rPr>
          <w:rFonts w:ascii="Raleway" w:hAnsi="Raleway" w:cs="Raleway"/>
          <w:color w:val="221E1F"/>
          <w:sz w:val="20"/>
          <w:szCs w:val="20"/>
          <w:u w:val="none"/>
        </w:rPr>
        <w:t>Torrisi</w:t>
      </w:r>
      <w:proofErr w:type="spellEnd"/>
      <w:r w:rsidRPr="005F71A3">
        <w:rPr>
          <w:rFonts w:ascii="Raleway" w:hAnsi="Raleway" w:cs="Raleway"/>
          <w:color w:val="221E1F"/>
          <w:sz w:val="20"/>
          <w:szCs w:val="20"/>
          <w:u w:val="none"/>
        </w:rPr>
        <w:t>-Steele, ICT GU</w:t>
      </w:r>
    </w:p>
    <w:p w14:paraId="67A085A8" w14:textId="5FA75F1A" w:rsidR="005F71A3" w:rsidRPr="005F71A3" w:rsidRDefault="005F71A3" w:rsidP="008D5EC7">
      <w:pPr>
        <w:jc w:val="left"/>
        <w:rPr>
          <w:rFonts w:ascii="Raleway" w:hAnsi="Raleway" w:cs="Raleway"/>
          <w:color w:val="221E1F"/>
          <w:sz w:val="20"/>
          <w:szCs w:val="20"/>
          <w:u w:val="none"/>
        </w:rPr>
      </w:pPr>
      <w:r w:rsidRPr="005F71A3">
        <w:rPr>
          <w:rFonts w:ascii="Raleway" w:hAnsi="Raleway" w:cs="Raleway"/>
          <w:color w:val="221E1F"/>
          <w:sz w:val="20"/>
          <w:szCs w:val="20"/>
          <w:u w:val="none"/>
        </w:rPr>
        <w:t xml:space="preserve">Soo Oh and Rachael </w:t>
      </w:r>
      <w:proofErr w:type="spellStart"/>
      <w:r w:rsidRPr="005F71A3">
        <w:rPr>
          <w:rFonts w:ascii="Raleway" w:hAnsi="Raleway" w:cs="Raleway"/>
          <w:color w:val="221E1F"/>
          <w:sz w:val="20"/>
          <w:szCs w:val="20"/>
          <w:u w:val="none"/>
        </w:rPr>
        <w:t>DiMichele</w:t>
      </w:r>
      <w:proofErr w:type="spellEnd"/>
      <w:r w:rsidRPr="005F71A3">
        <w:rPr>
          <w:rFonts w:ascii="Raleway" w:hAnsi="Raleway" w:cs="Raleway"/>
          <w:color w:val="221E1F"/>
          <w:sz w:val="20"/>
          <w:szCs w:val="20"/>
          <w:u w:val="none"/>
        </w:rPr>
        <w:t>, QSCIS/THC</w:t>
      </w:r>
    </w:p>
    <w:p w14:paraId="485B3B68" w14:textId="5D2BBF89" w:rsidR="005F71A3" w:rsidRPr="005F71A3" w:rsidRDefault="005F71A3" w:rsidP="008D5EC7">
      <w:pPr>
        <w:jc w:val="left"/>
        <w:rPr>
          <w:rFonts w:ascii="Raleway" w:hAnsi="Raleway" w:cs="Raleway"/>
          <w:color w:val="221E1F"/>
          <w:sz w:val="20"/>
          <w:szCs w:val="20"/>
          <w:u w:val="none"/>
        </w:rPr>
      </w:pPr>
      <w:proofErr w:type="spellStart"/>
      <w:r w:rsidRPr="005F71A3">
        <w:rPr>
          <w:rFonts w:ascii="Raleway" w:hAnsi="Raleway" w:cs="Raleway"/>
          <w:color w:val="221E1F"/>
          <w:sz w:val="20"/>
          <w:szCs w:val="20"/>
          <w:u w:val="none"/>
        </w:rPr>
        <w:t>Phoung</w:t>
      </w:r>
      <w:proofErr w:type="spellEnd"/>
      <w:r w:rsidRPr="005F71A3">
        <w:rPr>
          <w:rFonts w:ascii="Raleway" w:hAnsi="Raleway" w:cs="Raleway"/>
          <w:color w:val="221E1F"/>
          <w:sz w:val="20"/>
          <w:szCs w:val="20"/>
          <w:u w:val="none"/>
        </w:rPr>
        <w:t xml:space="preserve"> Le, MSHHS</w:t>
      </w:r>
    </w:p>
    <w:p w14:paraId="5A7E6316" w14:textId="77777777" w:rsidR="005F71A3" w:rsidRPr="005F71A3" w:rsidRDefault="005F71A3" w:rsidP="005F71A3">
      <w:pPr>
        <w:jc w:val="left"/>
        <w:rPr>
          <w:rFonts w:ascii="Raleway" w:hAnsi="Raleway" w:cs="Raleway"/>
          <w:color w:val="221E1F"/>
          <w:sz w:val="20"/>
          <w:szCs w:val="20"/>
          <w:u w:val="none"/>
        </w:rPr>
      </w:pPr>
      <w:r w:rsidRPr="005F71A3">
        <w:rPr>
          <w:rFonts w:ascii="Raleway" w:hAnsi="Raleway" w:cs="Raleway"/>
          <w:color w:val="221E1F"/>
          <w:sz w:val="20"/>
          <w:szCs w:val="20"/>
          <w:u w:val="none"/>
        </w:rPr>
        <w:t>A/Prof Melissa Kendall, ABIOS/TRP/THC</w:t>
      </w:r>
    </w:p>
    <w:p w14:paraId="79DB1539" w14:textId="77777777" w:rsidR="008D5EC7" w:rsidRPr="008D5EC7" w:rsidRDefault="008D5EC7" w:rsidP="008D5EC7">
      <w:pPr>
        <w:jc w:val="left"/>
        <w:rPr>
          <w:rFonts w:ascii="Raleway" w:hAnsi="Raleway" w:cs="Raleway"/>
          <w:color w:val="221E1F"/>
          <w:sz w:val="20"/>
          <w:szCs w:val="20"/>
          <w:u w:val="none"/>
        </w:rPr>
      </w:pPr>
    </w:p>
    <w:p w14:paraId="5987F342" w14:textId="3DDE9DF6" w:rsidR="008D5EC7" w:rsidRPr="008D5EC7" w:rsidRDefault="008D5EC7" w:rsidP="008D5EC7">
      <w:pPr>
        <w:autoSpaceDE w:val="0"/>
        <w:autoSpaceDN w:val="0"/>
        <w:adjustRightInd w:val="0"/>
        <w:spacing w:after="0" w:line="201" w:lineRule="atLeast"/>
        <w:ind w:right="0"/>
        <w:jc w:val="left"/>
        <w:rPr>
          <w:rFonts w:ascii="Raleway" w:hAnsi="Raleway" w:cs="Raleway"/>
          <w:color w:val="0AA7A6"/>
          <w:sz w:val="32"/>
          <w:szCs w:val="32"/>
          <w:u w:val="none"/>
        </w:rPr>
      </w:pPr>
      <w:r w:rsidRPr="008D5EC7">
        <w:rPr>
          <w:rFonts w:ascii="Raleway" w:hAnsi="Raleway" w:cs="Raleway"/>
          <w:b/>
          <w:bCs/>
          <w:color w:val="0AA7A6"/>
          <w:sz w:val="32"/>
          <w:szCs w:val="32"/>
          <w:u w:val="none"/>
        </w:rPr>
        <w:t xml:space="preserve">Funders </w:t>
      </w:r>
    </w:p>
    <w:p w14:paraId="4F8BFF1F" w14:textId="406E126E" w:rsidR="008D5EC7" w:rsidRDefault="008D5EC7" w:rsidP="008D5EC7">
      <w:pPr>
        <w:autoSpaceDE w:val="0"/>
        <w:autoSpaceDN w:val="0"/>
        <w:adjustRightInd w:val="0"/>
        <w:spacing w:after="0" w:line="201" w:lineRule="atLeast"/>
        <w:ind w:right="0"/>
        <w:jc w:val="left"/>
        <w:rPr>
          <w:rFonts w:ascii="Raleway" w:hAnsi="Raleway" w:cs="Raleway"/>
          <w:color w:val="221E1F"/>
          <w:sz w:val="20"/>
          <w:szCs w:val="20"/>
          <w:u w:val="none"/>
        </w:rPr>
      </w:pPr>
      <w:r w:rsidRPr="008D5EC7">
        <w:rPr>
          <w:rFonts w:ascii="Raleway" w:hAnsi="Raleway" w:cs="Raleway"/>
          <w:color w:val="221E1F"/>
          <w:sz w:val="20"/>
          <w:szCs w:val="20"/>
          <w:u w:val="none"/>
        </w:rPr>
        <w:t xml:space="preserve">The Hopkins Centre, </w:t>
      </w:r>
      <w:r w:rsidR="005F71A3" w:rsidRPr="008D5EC7">
        <w:rPr>
          <w:rFonts w:ascii="Raleway" w:hAnsi="Raleway" w:cs="Raleway"/>
          <w:color w:val="221E1F"/>
          <w:sz w:val="20"/>
          <w:szCs w:val="20"/>
          <w:u w:val="none"/>
        </w:rPr>
        <w:t>Griffith University</w:t>
      </w:r>
      <w:r w:rsidR="005F71A3">
        <w:rPr>
          <w:rFonts w:ascii="Raleway" w:hAnsi="Raleway" w:cs="Raleway"/>
          <w:color w:val="221E1F"/>
          <w:sz w:val="20"/>
          <w:szCs w:val="20"/>
          <w:u w:val="none"/>
        </w:rPr>
        <w:t>,</w:t>
      </w:r>
      <w:r w:rsidR="005F71A3" w:rsidRPr="008D5EC7">
        <w:rPr>
          <w:rFonts w:ascii="Raleway" w:hAnsi="Raleway" w:cs="Raleway"/>
          <w:color w:val="221E1F"/>
          <w:sz w:val="20"/>
          <w:szCs w:val="20"/>
          <w:u w:val="none"/>
        </w:rPr>
        <w:t xml:space="preserve"> </w:t>
      </w:r>
      <w:r w:rsidRPr="008D5EC7">
        <w:rPr>
          <w:rFonts w:ascii="Raleway" w:hAnsi="Raleway" w:cs="Raleway"/>
          <w:color w:val="221E1F"/>
          <w:sz w:val="20"/>
          <w:szCs w:val="20"/>
          <w:u w:val="none"/>
        </w:rPr>
        <w:t>Motor Accident Insurance Commission (MAIC) and</w:t>
      </w:r>
      <w:r w:rsidR="005F71A3">
        <w:rPr>
          <w:rFonts w:ascii="Raleway" w:hAnsi="Raleway" w:cs="Raleway"/>
          <w:color w:val="221E1F"/>
          <w:sz w:val="20"/>
          <w:szCs w:val="20"/>
          <w:u w:val="none"/>
        </w:rPr>
        <w:t xml:space="preserve"> Griffith IDEA lab</w:t>
      </w:r>
      <w:r w:rsidRPr="008D5EC7">
        <w:rPr>
          <w:rFonts w:ascii="Raleway" w:hAnsi="Raleway" w:cs="Raleway"/>
          <w:color w:val="221E1F"/>
          <w:sz w:val="20"/>
          <w:szCs w:val="20"/>
          <w:u w:val="none"/>
        </w:rPr>
        <w:t xml:space="preserve">. </w:t>
      </w:r>
    </w:p>
    <w:p w14:paraId="057D3B19" w14:textId="77777777" w:rsidR="008D5EC7" w:rsidRPr="008D5EC7" w:rsidRDefault="008D5EC7" w:rsidP="008D5EC7">
      <w:pPr>
        <w:autoSpaceDE w:val="0"/>
        <w:autoSpaceDN w:val="0"/>
        <w:adjustRightInd w:val="0"/>
        <w:spacing w:after="0" w:line="201" w:lineRule="atLeast"/>
        <w:ind w:right="0"/>
        <w:jc w:val="left"/>
        <w:rPr>
          <w:rFonts w:ascii="Raleway" w:hAnsi="Raleway" w:cs="Raleway"/>
          <w:color w:val="221E1F"/>
          <w:sz w:val="20"/>
          <w:szCs w:val="20"/>
          <w:u w:val="none"/>
        </w:rPr>
      </w:pPr>
    </w:p>
    <w:p w14:paraId="48C7216D" w14:textId="77777777" w:rsidR="008D5EC7" w:rsidRPr="008D5EC7" w:rsidRDefault="008D5EC7" w:rsidP="008D5EC7">
      <w:pPr>
        <w:autoSpaceDE w:val="0"/>
        <w:autoSpaceDN w:val="0"/>
        <w:adjustRightInd w:val="0"/>
        <w:spacing w:after="0" w:line="201" w:lineRule="atLeast"/>
        <w:ind w:right="0"/>
        <w:jc w:val="left"/>
        <w:rPr>
          <w:rFonts w:ascii="Raleway" w:hAnsi="Raleway" w:cs="Raleway"/>
          <w:color w:val="0AA7A6"/>
          <w:sz w:val="32"/>
          <w:szCs w:val="32"/>
          <w:u w:val="none"/>
        </w:rPr>
      </w:pPr>
      <w:r w:rsidRPr="008D5EC7">
        <w:rPr>
          <w:rFonts w:ascii="Raleway" w:hAnsi="Raleway" w:cs="Raleway"/>
          <w:b/>
          <w:bCs/>
          <w:color w:val="0AA7A6"/>
          <w:sz w:val="32"/>
          <w:szCs w:val="32"/>
          <w:u w:val="none"/>
        </w:rPr>
        <w:t xml:space="preserve">Contact </w:t>
      </w:r>
    </w:p>
    <w:p w14:paraId="0B2FBA5C" w14:textId="0129A1B4" w:rsidR="008D5EC7" w:rsidRPr="008D5EC7" w:rsidRDefault="008D5EC7" w:rsidP="008D5EC7">
      <w:pPr>
        <w:jc w:val="left"/>
        <w:rPr>
          <w:sz w:val="22"/>
          <w:u w:val="none"/>
        </w:rPr>
      </w:pPr>
      <w:r w:rsidRPr="008D5EC7">
        <w:rPr>
          <w:rFonts w:ascii="Raleway" w:hAnsi="Raleway" w:cs="Raleway"/>
          <w:b/>
          <w:bCs/>
          <w:color w:val="221E1F"/>
          <w:sz w:val="20"/>
          <w:szCs w:val="20"/>
          <w:u w:val="none"/>
        </w:rPr>
        <w:t xml:space="preserve">Dr </w:t>
      </w:r>
      <w:r>
        <w:rPr>
          <w:rFonts w:ascii="Raleway" w:hAnsi="Raleway" w:cs="Raleway"/>
          <w:b/>
          <w:bCs/>
          <w:color w:val="221E1F"/>
          <w:sz w:val="20"/>
          <w:szCs w:val="20"/>
          <w:u w:val="none"/>
        </w:rPr>
        <w:t>Camila Shirota</w:t>
      </w:r>
      <w:r w:rsidRPr="008D5EC7">
        <w:rPr>
          <w:rFonts w:ascii="Raleway Light" w:hAnsi="Raleway Light" w:cs="Raleway Light"/>
          <w:color w:val="221E1F"/>
          <w:sz w:val="20"/>
          <w:szCs w:val="20"/>
          <w:u w:val="none"/>
        </w:rPr>
        <w:t xml:space="preserve">, The Hopkins Centre </w:t>
      </w:r>
      <w:r w:rsidRPr="008D5EC7">
        <w:rPr>
          <w:rFonts w:ascii="Raleway" w:hAnsi="Raleway" w:cs="Raleway"/>
          <w:b/>
          <w:bCs/>
          <w:color w:val="221E1F"/>
          <w:sz w:val="20"/>
          <w:szCs w:val="20"/>
          <w:u w:val="none"/>
        </w:rPr>
        <w:t xml:space="preserve">Email: </w:t>
      </w:r>
      <w:r w:rsidRPr="008D5EC7">
        <w:rPr>
          <w:rFonts w:ascii="Raleway" w:hAnsi="Raleway" w:cs="Raleway"/>
          <w:color w:val="221E1F"/>
          <w:sz w:val="20"/>
          <w:szCs w:val="20"/>
          <w:highlight w:val="yellow"/>
          <w:u w:val="none"/>
        </w:rPr>
        <w:t>?????</w:t>
      </w:r>
      <w:r>
        <w:rPr>
          <w:rFonts w:ascii="Raleway" w:hAnsi="Raleway" w:cs="Raleway"/>
          <w:color w:val="221E1F"/>
          <w:sz w:val="20"/>
          <w:szCs w:val="20"/>
          <w:u w:val="none"/>
        </w:rPr>
        <w:t xml:space="preserve"> (</w:t>
      </w:r>
      <w:proofErr w:type="gramStart"/>
      <w:r>
        <w:rPr>
          <w:rFonts w:ascii="Raleway" w:hAnsi="Raleway" w:cs="Raleway"/>
          <w:color w:val="221E1F"/>
          <w:sz w:val="20"/>
          <w:szCs w:val="20"/>
          <w:u w:val="none"/>
        </w:rPr>
        <w:t>is</w:t>
      </w:r>
      <w:proofErr w:type="gramEnd"/>
      <w:r>
        <w:rPr>
          <w:rFonts w:ascii="Raleway" w:hAnsi="Raleway" w:cs="Raleway"/>
          <w:color w:val="221E1F"/>
          <w:sz w:val="20"/>
          <w:szCs w:val="20"/>
          <w:u w:val="none"/>
        </w:rPr>
        <w:t xml:space="preserve"> there a </w:t>
      </w:r>
      <w:proofErr w:type="spellStart"/>
      <w:r>
        <w:rPr>
          <w:rFonts w:ascii="Raleway" w:hAnsi="Raleway" w:cs="Raleway"/>
          <w:color w:val="221E1F"/>
          <w:sz w:val="20"/>
          <w:szCs w:val="20"/>
          <w:u w:val="none"/>
        </w:rPr>
        <w:t>Habitec</w:t>
      </w:r>
      <w:proofErr w:type="spellEnd"/>
      <w:r>
        <w:rPr>
          <w:rFonts w:ascii="Raleway" w:hAnsi="Raleway" w:cs="Raleway"/>
          <w:color w:val="221E1F"/>
          <w:sz w:val="20"/>
          <w:szCs w:val="20"/>
          <w:u w:val="none"/>
        </w:rPr>
        <w:t xml:space="preserve"> email?)</w:t>
      </w:r>
    </w:p>
    <w:sectPr w:rsidR="008D5EC7" w:rsidRPr="008D5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Raleway"/>
    <w:panose1 w:val="020B0503030101060003"/>
    <w:charset w:val="00"/>
    <w:family w:val="swiss"/>
    <w:pitch w:val="variable"/>
    <w:sig w:usb0="A00002FF" w:usb1="5000205B" w:usb2="00000000" w:usb3="00000000" w:csb0="00000097" w:csb1="00000000"/>
  </w:font>
  <w:font w:name="Raleway Light">
    <w:altName w:val="Raleway Light"/>
    <w:panose1 w:val="020B0403030101060003"/>
    <w:charset w:val="00"/>
    <w:family w:val="swiss"/>
    <w:pitch w:val="variable"/>
    <w:sig w:usb0="A00000F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26"/>
    <w:rsid w:val="005F71A3"/>
    <w:rsid w:val="00800326"/>
    <w:rsid w:val="00814C7A"/>
    <w:rsid w:val="008D5EC7"/>
    <w:rsid w:val="00A330CC"/>
    <w:rsid w:val="00DB1D95"/>
    <w:rsid w:val="00F37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66F7"/>
  <w15:chartTrackingRefBased/>
  <w15:docId w15:val="{E5E9FE97-3365-4AB4-BBD3-352FF9A4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igure title"/>
    <w:qFormat/>
    <w:rsid w:val="00DB1D95"/>
    <w:pPr>
      <w:ind w:right="-30"/>
      <w:jc w:val="center"/>
    </w:pPr>
    <w:rPr>
      <w:rFonts w:cstheme="minorHAnsi"/>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814C7A"/>
    <w:pPr>
      <w:spacing w:before="360" w:afterLines="60" w:after="360" w:line="276" w:lineRule="auto"/>
      <w:ind w:right="0"/>
      <w:jc w:val="left"/>
    </w:pPr>
    <w:rPr>
      <w:b/>
      <w:bCs/>
      <w:caps/>
      <w:sz w:val="22"/>
    </w:rPr>
  </w:style>
  <w:style w:type="paragraph" w:styleId="TOC2">
    <w:name w:val="toc 2"/>
    <w:basedOn w:val="Normal"/>
    <w:next w:val="Normal"/>
    <w:autoRedefine/>
    <w:uiPriority w:val="39"/>
    <w:unhideWhenUsed/>
    <w:qFormat/>
    <w:rsid w:val="00814C7A"/>
    <w:pPr>
      <w:spacing w:afterLines="60" w:after="0" w:line="276" w:lineRule="auto"/>
      <w:ind w:right="0"/>
      <w:jc w:val="left"/>
    </w:pPr>
    <w:rPr>
      <w:b/>
      <w:bCs/>
      <w:smallCaps/>
      <w:sz w:val="22"/>
      <w:u w:val="none"/>
    </w:rPr>
  </w:style>
  <w:style w:type="paragraph" w:styleId="TOC3">
    <w:name w:val="toc 3"/>
    <w:basedOn w:val="Normal"/>
    <w:next w:val="Normal"/>
    <w:link w:val="TOC3Char"/>
    <w:autoRedefine/>
    <w:uiPriority w:val="39"/>
    <w:unhideWhenUsed/>
    <w:qFormat/>
    <w:rsid w:val="00814C7A"/>
    <w:pPr>
      <w:spacing w:afterLines="60" w:after="0" w:line="276" w:lineRule="auto"/>
      <w:ind w:right="0"/>
      <w:jc w:val="left"/>
    </w:pPr>
    <w:rPr>
      <w:smallCaps/>
      <w:sz w:val="22"/>
      <w:u w:val="none"/>
    </w:rPr>
  </w:style>
  <w:style w:type="character" w:customStyle="1" w:styleId="TOC3Char">
    <w:name w:val="TOC 3 Char"/>
    <w:basedOn w:val="DefaultParagraphFont"/>
    <w:link w:val="TOC3"/>
    <w:uiPriority w:val="39"/>
    <w:rsid w:val="00814C7A"/>
    <w:rPr>
      <w:rFonts w:cstheme="minorHAnsi"/>
      <w:smallCaps/>
    </w:rPr>
  </w:style>
  <w:style w:type="paragraph" w:styleId="TOC4">
    <w:name w:val="toc 4"/>
    <w:basedOn w:val="Normal"/>
    <w:next w:val="Normal"/>
    <w:link w:val="TOC4Char"/>
    <w:autoRedefine/>
    <w:uiPriority w:val="39"/>
    <w:unhideWhenUsed/>
    <w:qFormat/>
    <w:rsid w:val="00814C7A"/>
    <w:pPr>
      <w:tabs>
        <w:tab w:val="left" w:pos="720"/>
        <w:tab w:val="left" w:pos="1440"/>
        <w:tab w:val="left" w:pos="2160"/>
        <w:tab w:val="right" w:leader="dot" w:pos="9072"/>
      </w:tabs>
      <w:spacing w:after="0" w:line="276" w:lineRule="auto"/>
      <w:ind w:left="2160" w:right="0"/>
      <w:jc w:val="left"/>
    </w:pPr>
    <w:rPr>
      <w:rFonts w:ascii="Calibri" w:eastAsia="Times New Roman" w:hAnsi="Calibri"/>
      <w:i/>
      <w:noProof/>
      <w:sz w:val="22"/>
      <w:u w:val="none"/>
    </w:rPr>
  </w:style>
  <w:style w:type="character" w:customStyle="1" w:styleId="TOC4Char">
    <w:name w:val="TOC 4 Char"/>
    <w:basedOn w:val="DefaultParagraphFont"/>
    <w:link w:val="TOC4"/>
    <w:uiPriority w:val="39"/>
    <w:rsid w:val="00814C7A"/>
    <w:rPr>
      <w:rFonts w:ascii="Calibri" w:eastAsia="Times New Roman" w:hAnsi="Calibri" w:cstheme="minorHAnsi"/>
      <w:i/>
      <w:noProof/>
    </w:rPr>
  </w:style>
  <w:style w:type="paragraph" w:customStyle="1" w:styleId="Default">
    <w:name w:val="Default"/>
    <w:rsid w:val="008D5EC7"/>
    <w:pPr>
      <w:autoSpaceDE w:val="0"/>
      <w:autoSpaceDN w:val="0"/>
      <w:adjustRightInd w:val="0"/>
      <w:spacing w:after="0" w:line="240" w:lineRule="auto"/>
    </w:pPr>
    <w:rPr>
      <w:rFonts w:ascii="Raleway" w:hAnsi="Raleway" w:cs="Raleway"/>
      <w:color w:val="000000"/>
      <w:sz w:val="24"/>
      <w:szCs w:val="24"/>
    </w:rPr>
  </w:style>
  <w:style w:type="character" w:customStyle="1" w:styleId="A2">
    <w:name w:val="A2"/>
    <w:uiPriority w:val="99"/>
    <w:rsid w:val="008D5EC7"/>
    <w:rPr>
      <w:rFonts w:cs="Raleway"/>
      <w:color w:val="0AA7A6"/>
      <w:sz w:val="32"/>
      <w:szCs w:val="32"/>
    </w:rPr>
  </w:style>
  <w:style w:type="paragraph" w:customStyle="1" w:styleId="Pa1">
    <w:name w:val="Pa1"/>
    <w:basedOn w:val="Default"/>
    <w:next w:val="Default"/>
    <w:uiPriority w:val="99"/>
    <w:rsid w:val="008D5EC7"/>
    <w:pPr>
      <w:spacing w:line="201" w:lineRule="atLeast"/>
    </w:pPr>
    <w:rPr>
      <w:rFonts w:cstheme="minorBidi"/>
      <w:color w:val="auto"/>
    </w:rPr>
  </w:style>
  <w:style w:type="paragraph" w:customStyle="1" w:styleId="Pa0">
    <w:name w:val="Pa0"/>
    <w:basedOn w:val="Default"/>
    <w:next w:val="Default"/>
    <w:uiPriority w:val="99"/>
    <w:rsid w:val="008D5EC7"/>
    <w:pPr>
      <w:spacing w:line="201" w:lineRule="atLeast"/>
    </w:pPr>
    <w:rPr>
      <w:rFonts w:cstheme="minorBidi"/>
      <w:color w:val="auto"/>
    </w:rPr>
  </w:style>
  <w:style w:type="character" w:styleId="Hyperlink">
    <w:name w:val="Hyperlink"/>
    <w:basedOn w:val="DefaultParagraphFont"/>
    <w:uiPriority w:val="99"/>
    <w:semiHidden/>
    <w:unhideWhenUsed/>
    <w:rsid w:val="005F7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pkinscentre.edu.au/people-view/dr-grace-bitner-1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pkinscentre.edu.au/people-view/jessie-mitchell-169" TargetMode="External"/><Relationship Id="rId5" Type="http://schemas.openxmlformats.org/officeDocument/2006/relationships/hyperlink" Target="https://www.hopkinscentre.edu.au/people-view/coral-gillett-156" TargetMode="External"/><Relationship Id="rId4" Type="http://schemas.openxmlformats.org/officeDocument/2006/relationships/hyperlink" Target="https://www.hopkinscentre.edu.au/people-view/camila-shirota-13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Gillett</dc:creator>
  <cp:keywords/>
  <dc:description/>
  <cp:lastModifiedBy>Coral Gillett</cp:lastModifiedBy>
  <cp:revision>3</cp:revision>
  <cp:lastPrinted>2023-03-20T00:38:00Z</cp:lastPrinted>
  <dcterms:created xsi:type="dcterms:W3CDTF">2023-03-20T00:37:00Z</dcterms:created>
  <dcterms:modified xsi:type="dcterms:W3CDTF">2023-03-20T01:24:00Z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2023-03-20T01:19:18Z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b7f70b94-0b00-4e71-bb5c-e831aa8d6446</vt:lpwstr>
  </property>
  <property fmtid="{D5CDD505-2E9C-101B-9397-08002B2CF9AE}" pid="8" name="MSIP_Label_adaa4be3-f650-4692-881a-64ae220cbceb_ContentBits">
    <vt:lpwstr>0</vt:lpwstr>
  </property>
</Properties>
</file>